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16C9" w14:textId="291D3BE8" w:rsidR="003D5B32" w:rsidRPr="00344560" w:rsidRDefault="005532C6" w:rsidP="007C4650">
      <w:pPr>
        <w:jc w:val="right"/>
        <w:rPr>
          <w:szCs w:val="21"/>
        </w:rPr>
      </w:pPr>
      <w:r>
        <w:rPr>
          <w:rFonts w:hint="eastAsia"/>
          <w:sz w:val="28"/>
          <w:szCs w:val="28"/>
        </w:rPr>
        <w:t>令和</w:t>
      </w:r>
      <w:r w:rsidR="008D1546">
        <w:rPr>
          <w:rFonts w:hint="eastAsia"/>
          <w:sz w:val="28"/>
          <w:szCs w:val="28"/>
        </w:rPr>
        <w:t>７</w:t>
      </w:r>
      <w:r w:rsidR="000E36AC" w:rsidRPr="008873FA">
        <w:rPr>
          <w:rFonts w:hint="eastAsia"/>
          <w:sz w:val="28"/>
          <w:szCs w:val="28"/>
        </w:rPr>
        <w:t>年度</w:t>
      </w:r>
      <w:r w:rsidR="00214A45">
        <w:rPr>
          <w:rFonts w:hint="eastAsia"/>
          <w:sz w:val="28"/>
          <w:szCs w:val="28"/>
        </w:rPr>
        <w:t xml:space="preserve">　</w:t>
      </w:r>
      <w:r w:rsidR="000E36AC" w:rsidRPr="008873FA">
        <w:rPr>
          <w:rFonts w:hint="eastAsia"/>
          <w:sz w:val="28"/>
          <w:szCs w:val="28"/>
        </w:rPr>
        <w:t>年間スケジュール</w:t>
      </w:r>
      <w:r w:rsidR="00344560">
        <w:rPr>
          <w:rFonts w:hint="eastAsia"/>
          <w:sz w:val="28"/>
          <w:szCs w:val="28"/>
        </w:rPr>
        <w:t xml:space="preserve">　</w:t>
      </w:r>
      <w:r w:rsidR="007C4650">
        <w:rPr>
          <w:rFonts w:hint="eastAsia"/>
          <w:sz w:val="28"/>
          <w:szCs w:val="28"/>
        </w:rPr>
        <w:t xml:space="preserve">　　</w:t>
      </w:r>
      <w:r w:rsidR="00AA3DAE">
        <w:rPr>
          <w:rFonts w:hint="eastAsia"/>
          <w:sz w:val="28"/>
          <w:szCs w:val="28"/>
        </w:rPr>
        <w:t xml:space="preserve">　　　　</w:t>
      </w:r>
      <w:r w:rsidR="00AA3DAE">
        <w:rPr>
          <w:rFonts w:hint="eastAsia"/>
          <w:szCs w:val="21"/>
        </w:rPr>
        <w:t>美都中</w:t>
      </w:r>
      <w:r w:rsidR="00693A26">
        <w:rPr>
          <w:rFonts w:hint="eastAsia"/>
          <w:szCs w:val="21"/>
        </w:rPr>
        <w:t>学校</w:t>
      </w:r>
    </w:p>
    <w:tbl>
      <w:tblPr>
        <w:tblStyle w:val="a3"/>
        <w:tblW w:w="10201" w:type="dxa"/>
        <w:tblLayout w:type="fixed"/>
        <w:tblLook w:val="04A0" w:firstRow="1" w:lastRow="0" w:firstColumn="1" w:lastColumn="0" w:noHBand="0" w:noVBand="1"/>
      </w:tblPr>
      <w:tblGrid>
        <w:gridCol w:w="704"/>
        <w:gridCol w:w="1418"/>
        <w:gridCol w:w="1984"/>
        <w:gridCol w:w="1276"/>
        <w:gridCol w:w="1843"/>
        <w:gridCol w:w="1417"/>
        <w:gridCol w:w="1559"/>
      </w:tblGrid>
      <w:tr w:rsidR="000E36AC" w14:paraId="7CF3CD4F" w14:textId="77777777" w:rsidTr="00011902">
        <w:trPr>
          <w:trHeight w:val="205"/>
        </w:trPr>
        <w:tc>
          <w:tcPr>
            <w:tcW w:w="704" w:type="dxa"/>
            <w:vMerge w:val="restart"/>
          </w:tcPr>
          <w:p w14:paraId="283AE69A" w14:textId="77777777" w:rsidR="000E36AC" w:rsidRDefault="000E36AC"/>
        </w:tc>
        <w:tc>
          <w:tcPr>
            <w:tcW w:w="3402" w:type="dxa"/>
            <w:gridSpan w:val="2"/>
          </w:tcPr>
          <w:p w14:paraId="76AD63A8" w14:textId="77777777" w:rsidR="000E36AC" w:rsidRDefault="00EA091B" w:rsidP="00EA091B">
            <w:pPr>
              <w:jc w:val="center"/>
            </w:pPr>
            <w:r>
              <w:rPr>
                <w:rFonts w:hint="eastAsia"/>
              </w:rPr>
              <w:t>教職員の活動</w:t>
            </w:r>
          </w:p>
        </w:tc>
        <w:tc>
          <w:tcPr>
            <w:tcW w:w="3119" w:type="dxa"/>
            <w:gridSpan w:val="2"/>
          </w:tcPr>
          <w:p w14:paraId="74D50955" w14:textId="77777777" w:rsidR="000E36AC" w:rsidRDefault="00EA091B" w:rsidP="00EA091B">
            <w:pPr>
              <w:jc w:val="center"/>
            </w:pPr>
            <w:r>
              <w:rPr>
                <w:rFonts w:hint="eastAsia"/>
              </w:rPr>
              <w:t>生徒の活動</w:t>
            </w:r>
          </w:p>
        </w:tc>
        <w:tc>
          <w:tcPr>
            <w:tcW w:w="2976" w:type="dxa"/>
            <w:gridSpan w:val="2"/>
          </w:tcPr>
          <w:p w14:paraId="2BD3F1E6" w14:textId="77777777" w:rsidR="000E36AC" w:rsidRPr="00EA091B" w:rsidRDefault="00E11EF8" w:rsidP="00EA091B">
            <w:pPr>
              <w:jc w:val="center"/>
              <w:rPr>
                <w:w w:val="80"/>
              </w:rPr>
            </w:pPr>
            <w:r w:rsidRPr="00EA091B">
              <w:rPr>
                <w:rFonts w:hint="eastAsia"/>
                <w:w w:val="80"/>
              </w:rPr>
              <w:t>保護者・地域・関係機関との連携</w:t>
            </w:r>
          </w:p>
        </w:tc>
      </w:tr>
      <w:tr w:rsidR="000E36AC" w14:paraId="169B904C" w14:textId="77777777" w:rsidTr="003A074B">
        <w:trPr>
          <w:trHeight w:val="150"/>
        </w:trPr>
        <w:tc>
          <w:tcPr>
            <w:tcW w:w="704" w:type="dxa"/>
            <w:vMerge/>
          </w:tcPr>
          <w:p w14:paraId="301837DA" w14:textId="77777777" w:rsidR="000E36AC" w:rsidRDefault="000E36AC"/>
        </w:tc>
        <w:tc>
          <w:tcPr>
            <w:tcW w:w="1418" w:type="dxa"/>
          </w:tcPr>
          <w:p w14:paraId="2C236C41" w14:textId="77777777" w:rsidR="000E36AC" w:rsidRPr="00EA091B" w:rsidRDefault="000E36AC" w:rsidP="000730E4">
            <w:pPr>
              <w:jc w:val="center"/>
              <w:rPr>
                <w:w w:val="50"/>
              </w:rPr>
            </w:pPr>
            <w:r w:rsidRPr="00EA091B">
              <w:rPr>
                <w:rFonts w:hint="eastAsia"/>
                <w:w w:val="50"/>
              </w:rPr>
              <w:t>年間を通して</w:t>
            </w:r>
          </w:p>
        </w:tc>
        <w:tc>
          <w:tcPr>
            <w:tcW w:w="1984" w:type="dxa"/>
          </w:tcPr>
          <w:p w14:paraId="65FCCD15" w14:textId="77777777" w:rsidR="000E36AC" w:rsidRDefault="00F12459" w:rsidP="00F12459">
            <w:pPr>
              <w:jc w:val="center"/>
            </w:pPr>
            <w:r>
              <w:rPr>
                <w:rFonts w:hint="eastAsia"/>
              </w:rPr>
              <w:t>月の予定</w:t>
            </w:r>
          </w:p>
        </w:tc>
        <w:tc>
          <w:tcPr>
            <w:tcW w:w="1276" w:type="dxa"/>
          </w:tcPr>
          <w:p w14:paraId="2E5485CE" w14:textId="77777777" w:rsidR="000E36AC" w:rsidRPr="00F12459" w:rsidRDefault="000E36AC" w:rsidP="000730E4">
            <w:pPr>
              <w:jc w:val="center"/>
              <w:rPr>
                <w:w w:val="50"/>
              </w:rPr>
            </w:pPr>
            <w:r w:rsidRPr="00F12459">
              <w:rPr>
                <w:rFonts w:hint="eastAsia"/>
                <w:w w:val="50"/>
              </w:rPr>
              <w:t>年間を通して</w:t>
            </w:r>
          </w:p>
        </w:tc>
        <w:tc>
          <w:tcPr>
            <w:tcW w:w="1843" w:type="dxa"/>
          </w:tcPr>
          <w:p w14:paraId="7B9E0E3E" w14:textId="77777777" w:rsidR="000E36AC" w:rsidRDefault="000E36AC" w:rsidP="00F12459">
            <w:pPr>
              <w:jc w:val="center"/>
            </w:pPr>
            <w:r>
              <w:rPr>
                <w:rFonts w:hint="eastAsia"/>
              </w:rPr>
              <w:t>月</w:t>
            </w:r>
            <w:r w:rsidR="00F12459">
              <w:rPr>
                <w:rFonts w:hint="eastAsia"/>
              </w:rPr>
              <w:t>の予定</w:t>
            </w:r>
          </w:p>
        </w:tc>
        <w:tc>
          <w:tcPr>
            <w:tcW w:w="1417" w:type="dxa"/>
          </w:tcPr>
          <w:p w14:paraId="79955BA1" w14:textId="77777777" w:rsidR="000E36AC" w:rsidRPr="00F12459" w:rsidRDefault="000E36AC" w:rsidP="000730E4">
            <w:pPr>
              <w:jc w:val="center"/>
              <w:rPr>
                <w:w w:val="50"/>
              </w:rPr>
            </w:pPr>
            <w:r w:rsidRPr="00F12459">
              <w:rPr>
                <w:rFonts w:hint="eastAsia"/>
                <w:w w:val="50"/>
              </w:rPr>
              <w:t>年間を通して</w:t>
            </w:r>
          </w:p>
        </w:tc>
        <w:tc>
          <w:tcPr>
            <w:tcW w:w="1559" w:type="dxa"/>
          </w:tcPr>
          <w:p w14:paraId="71E91A1C" w14:textId="77777777" w:rsidR="000E36AC" w:rsidRDefault="000E36AC" w:rsidP="00F12459">
            <w:pPr>
              <w:jc w:val="center"/>
            </w:pPr>
            <w:r>
              <w:rPr>
                <w:rFonts w:hint="eastAsia"/>
              </w:rPr>
              <w:t>月</w:t>
            </w:r>
            <w:r w:rsidR="00F12459">
              <w:rPr>
                <w:rFonts w:hint="eastAsia"/>
              </w:rPr>
              <w:t>の予定</w:t>
            </w:r>
          </w:p>
        </w:tc>
      </w:tr>
      <w:tr w:rsidR="00006D07" w14:paraId="6B8FE138" w14:textId="77777777" w:rsidTr="003A074B">
        <w:trPr>
          <w:trHeight w:val="2400"/>
        </w:trPr>
        <w:tc>
          <w:tcPr>
            <w:tcW w:w="704" w:type="dxa"/>
          </w:tcPr>
          <w:p w14:paraId="68FB6B47" w14:textId="77777777" w:rsidR="00006D07" w:rsidRDefault="00006D07">
            <w:r>
              <w:rPr>
                <w:rFonts w:hint="eastAsia"/>
              </w:rPr>
              <w:t>４月</w:t>
            </w:r>
          </w:p>
        </w:tc>
        <w:tc>
          <w:tcPr>
            <w:tcW w:w="1418" w:type="dxa"/>
            <w:vMerge w:val="restart"/>
          </w:tcPr>
          <w:p w14:paraId="104F816D" w14:textId="6477ECB8" w:rsidR="00006D07" w:rsidRDefault="00006D07">
            <w:r>
              <w:rPr>
                <w:rFonts w:hint="eastAsia"/>
              </w:rPr>
              <w:t>○生活ノート</w:t>
            </w:r>
            <w:r w:rsidR="000C6727">
              <w:rPr>
                <w:rFonts w:hint="eastAsia"/>
              </w:rPr>
              <w:t>（</w:t>
            </w:r>
            <w:r w:rsidR="000C6727">
              <w:rPr>
                <w:rFonts w:hint="eastAsia"/>
              </w:rPr>
              <w:t>My Plan</w:t>
            </w:r>
            <w:r w:rsidR="000C6727">
              <w:rPr>
                <w:rFonts w:hint="eastAsia"/>
              </w:rPr>
              <w:t>）</w:t>
            </w:r>
            <w:r>
              <w:rPr>
                <w:rFonts w:hint="eastAsia"/>
              </w:rPr>
              <w:t>を通しての生徒の実態把握や声かけ指導をする。</w:t>
            </w:r>
          </w:p>
          <w:p w14:paraId="5524E506" w14:textId="77777777" w:rsidR="00006D07" w:rsidRDefault="00006D07"/>
          <w:p w14:paraId="0372FA64" w14:textId="77777777" w:rsidR="00006D07" w:rsidRDefault="00006D07">
            <w:r>
              <w:rPr>
                <w:rFonts w:hint="eastAsia"/>
              </w:rPr>
              <w:t>○道徳の時間を要とした道徳教育の充実</w:t>
            </w:r>
            <w:r w:rsidR="003A074B">
              <w:rPr>
                <w:rFonts w:hint="eastAsia"/>
              </w:rPr>
              <w:t>を</w:t>
            </w:r>
            <w:r>
              <w:rPr>
                <w:rFonts w:hint="eastAsia"/>
              </w:rPr>
              <w:t>図る。</w:t>
            </w:r>
          </w:p>
          <w:p w14:paraId="6CFC6E52" w14:textId="77777777" w:rsidR="00006D07" w:rsidRDefault="00006D07"/>
          <w:p w14:paraId="2B212F22" w14:textId="77777777" w:rsidR="00006D07" w:rsidRDefault="00006D07" w:rsidP="00403BC6">
            <w:r>
              <w:rPr>
                <w:rFonts w:hint="eastAsia"/>
              </w:rPr>
              <w:t>○いつでも誰にでも相談できる教育相談体制を整える。</w:t>
            </w:r>
          </w:p>
          <w:p w14:paraId="331A0232" w14:textId="77777777" w:rsidR="00006D07" w:rsidRDefault="00006D07" w:rsidP="00403BC6"/>
          <w:p w14:paraId="07D2FFA6" w14:textId="77777777" w:rsidR="00006D07" w:rsidRDefault="00006D07" w:rsidP="00403BC6">
            <w:r>
              <w:rPr>
                <w:rFonts w:hint="eastAsia"/>
              </w:rPr>
              <w:t>○課題事象に対しては、１人で抱え込まずに学年部等のチームで対応する。</w:t>
            </w:r>
          </w:p>
          <w:p w14:paraId="44A641B8" w14:textId="77777777" w:rsidR="00006D07" w:rsidRDefault="00006D07" w:rsidP="00E27BC3"/>
          <w:p w14:paraId="39341572" w14:textId="77777777" w:rsidR="003A074B" w:rsidRDefault="003A074B" w:rsidP="00E27BC3"/>
          <w:p w14:paraId="1E279BF2" w14:textId="77777777" w:rsidR="003A074B" w:rsidRDefault="003A074B" w:rsidP="00E27BC3"/>
          <w:p w14:paraId="70964B1C" w14:textId="77777777" w:rsidR="003A074B" w:rsidRDefault="003A074B" w:rsidP="00E27BC3"/>
          <w:p w14:paraId="50CC53DA" w14:textId="77777777" w:rsidR="003A074B" w:rsidRDefault="003A074B" w:rsidP="00E27BC3"/>
          <w:p w14:paraId="49B9B493" w14:textId="77777777" w:rsidR="003A074B" w:rsidRDefault="003A074B" w:rsidP="00E27BC3"/>
          <w:p w14:paraId="74515832" w14:textId="77777777" w:rsidR="003A074B" w:rsidRDefault="003A074B" w:rsidP="00E27BC3"/>
          <w:p w14:paraId="6FB16C79" w14:textId="77777777" w:rsidR="00006D07" w:rsidRPr="00403BC6" w:rsidRDefault="00006D07" w:rsidP="00E27BC3">
            <w:r>
              <w:rPr>
                <w:rFonts w:hint="eastAsia"/>
              </w:rPr>
              <w:t>○定例職員会や毎週の生徒指導委員会で生徒の情報交換を行い指導に活かす。</w:t>
            </w:r>
          </w:p>
          <w:p w14:paraId="049B56F8" w14:textId="77777777" w:rsidR="00006D07" w:rsidRDefault="00006D07" w:rsidP="000C7A79">
            <w:pPr>
              <w:rPr>
                <w:rFonts w:asciiTheme="minorEastAsia" w:hAnsiTheme="minorEastAsia"/>
              </w:rPr>
            </w:pPr>
          </w:p>
          <w:p w14:paraId="5664290E" w14:textId="77777777" w:rsidR="00006D07" w:rsidRPr="00403BC6" w:rsidRDefault="00006D07" w:rsidP="000C7A79">
            <w:r w:rsidRPr="00F951AC">
              <w:rPr>
                <w:rFonts w:asciiTheme="minorEastAsia" w:hAnsiTheme="minorEastAsia"/>
              </w:rPr>
              <w:t>○</w:t>
            </w:r>
            <w:r>
              <w:rPr>
                <w:rFonts w:asciiTheme="minorEastAsia" w:hAnsiTheme="minorEastAsia"/>
              </w:rPr>
              <w:t>必要に応じてケー</w:t>
            </w:r>
            <w:r>
              <w:rPr>
                <w:rFonts w:asciiTheme="minorEastAsia" w:hAnsiTheme="minorEastAsia" w:hint="eastAsia"/>
              </w:rPr>
              <w:t>ス</w:t>
            </w:r>
            <w:r>
              <w:rPr>
                <w:rFonts w:asciiTheme="minorEastAsia" w:hAnsiTheme="minorEastAsia"/>
              </w:rPr>
              <w:t>会</w:t>
            </w:r>
            <w:r>
              <w:rPr>
                <w:rFonts w:asciiTheme="minorEastAsia" w:hAnsiTheme="minorEastAsia" w:hint="eastAsia"/>
              </w:rPr>
              <w:t>等を開催し</w:t>
            </w:r>
            <w:r>
              <w:rPr>
                <w:rFonts w:asciiTheme="minorEastAsia" w:hAnsiTheme="minorEastAsia"/>
              </w:rPr>
              <w:t>生徒への支援を共有する。</w:t>
            </w:r>
          </w:p>
        </w:tc>
        <w:tc>
          <w:tcPr>
            <w:tcW w:w="1984" w:type="dxa"/>
          </w:tcPr>
          <w:p w14:paraId="5B87EA6E" w14:textId="77777777" w:rsidR="00006D07" w:rsidRDefault="00006D07">
            <w:r>
              <w:rPr>
                <w:rFonts w:hint="eastAsia"/>
              </w:rPr>
              <w:lastRenderedPageBreak/>
              <w:t>○いじめ防止基本方針についての検討</w:t>
            </w:r>
          </w:p>
          <w:p w14:paraId="083970D4" w14:textId="77777777" w:rsidR="00006D07" w:rsidRPr="000E36AC" w:rsidRDefault="00006D07" w:rsidP="000E36AC">
            <w:r>
              <w:rPr>
                <w:rFonts w:hint="eastAsia"/>
              </w:rPr>
              <w:t>○生徒に関する情報交換</w:t>
            </w:r>
          </w:p>
        </w:tc>
        <w:tc>
          <w:tcPr>
            <w:tcW w:w="1276" w:type="dxa"/>
            <w:vMerge w:val="restart"/>
          </w:tcPr>
          <w:p w14:paraId="1EAA39F4" w14:textId="650DC1A6" w:rsidR="00006D07" w:rsidRDefault="00006D07">
            <w:r>
              <w:rPr>
                <w:rFonts w:hint="eastAsia"/>
              </w:rPr>
              <w:t>○生徒会</w:t>
            </w:r>
            <w:r w:rsidR="000C6727">
              <w:rPr>
                <w:rFonts w:hint="eastAsia"/>
              </w:rPr>
              <w:t>スローガン</w:t>
            </w:r>
            <w:r>
              <w:rPr>
                <w:rFonts w:hint="eastAsia"/>
              </w:rPr>
              <w:t>を掲示し、意識化を図る。縦割りによる常任委員会活動を活用し所属感を高めると共に、生活目標を設定し、実行をめざす。</w:t>
            </w:r>
          </w:p>
          <w:p w14:paraId="037DFD51" w14:textId="77777777" w:rsidR="00006D07" w:rsidRDefault="00006D07"/>
          <w:p w14:paraId="136BBE55" w14:textId="77777777" w:rsidR="00006D07" w:rsidRDefault="00006D07">
            <w:r>
              <w:rPr>
                <w:rFonts w:hint="eastAsia"/>
              </w:rPr>
              <w:t>○毎日の清掃指導を通して、適切な勤労観を育成する。</w:t>
            </w:r>
          </w:p>
          <w:p w14:paraId="2771754F" w14:textId="77777777" w:rsidR="00006D07" w:rsidRDefault="00006D07"/>
          <w:p w14:paraId="46AE148A" w14:textId="77777777" w:rsidR="00006D07" w:rsidRDefault="00006D07"/>
          <w:p w14:paraId="1F56DEDB" w14:textId="77777777" w:rsidR="00006D07" w:rsidRPr="00F12459" w:rsidRDefault="00006D07" w:rsidP="00692857">
            <w:r>
              <w:rPr>
                <w:rFonts w:hint="eastAsia"/>
              </w:rPr>
              <w:t>○体育祭や文化祭、３年生を送る会、卒業式などの企画や運営を各委員会が分担して行い所属感や有用感を高める。</w:t>
            </w:r>
          </w:p>
        </w:tc>
        <w:tc>
          <w:tcPr>
            <w:tcW w:w="1843" w:type="dxa"/>
          </w:tcPr>
          <w:p w14:paraId="62B04089" w14:textId="77777777" w:rsidR="00006D07" w:rsidRDefault="00006D07">
            <w:r>
              <w:rPr>
                <w:rFonts w:hint="eastAsia"/>
              </w:rPr>
              <w:t>○学級開き・学級ルールづくり</w:t>
            </w:r>
          </w:p>
          <w:p w14:paraId="1EA8C4D4" w14:textId="77777777" w:rsidR="00006D07" w:rsidRDefault="00006D07">
            <w:r>
              <w:rPr>
                <w:rFonts w:hint="eastAsia"/>
              </w:rPr>
              <w:t>○常任委員会</w:t>
            </w:r>
          </w:p>
          <w:p w14:paraId="4B93B28F" w14:textId="5C95A43E" w:rsidR="00006D07" w:rsidRPr="00F12459" w:rsidRDefault="000C6727" w:rsidP="002E788D">
            <w:r>
              <w:rPr>
                <w:rFonts w:hint="eastAsia"/>
              </w:rPr>
              <w:t>〇人間関係づくりプログラム（</w:t>
            </w:r>
            <w:r>
              <w:rPr>
                <w:rFonts w:hint="eastAsia"/>
              </w:rPr>
              <w:t>Enjoy</w:t>
            </w:r>
            <w:r>
              <w:rPr>
                <w:rFonts w:hint="eastAsia"/>
              </w:rPr>
              <w:t>タイム）</w:t>
            </w:r>
          </w:p>
        </w:tc>
        <w:tc>
          <w:tcPr>
            <w:tcW w:w="1417" w:type="dxa"/>
            <w:vMerge w:val="restart"/>
          </w:tcPr>
          <w:p w14:paraId="7C3604F7" w14:textId="77777777" w:rsidR="00006D07" w:rsidRDefault="00006D07">
            <w:r>
              <w:rPr>
                <w:rFonts w:hint="eastAsia"/>
              </w:rPr>
              <w:t>○いつでもどこでも誰にでも情報提供をしていただく信頼関係を築く。</w:t>
            </w:r>
          </w:p>
          <w:p w14:paraId="3F6982F3" w14:textId="77777777" w:rsidR="00006D07" w:rsidRDefault="00006D07"/>
          <w:p w14:paraId="4DD16AA2" w14:textId="77777777" w:rsidR="00006D07" w:rsidRDefault="00006D07">
            <w:r>
              <w:rPr>
                <w:rFonts w:hint="eastAsia"/>
              </w:rPr>
              <w:t>○</w:t>
            </w:r>
            <w:r>
              <w:rPr>
                <w:rFonts w:hint="eastAsia"/>
              </w:rPr>
              <w:t>SC</w:t>
            </w:r>
            <w:r>
              <w:rPr>
                <w:rFonts w:hint="eastAsia"/>
              </w:rPr>
              <w:t>の相談活用についての啓発活動を行う。</w:t>
            </w:r>
          </w:p>
          <w:p w14:paraId="75F4B831" w14:textId="77777777" w:rsidR="00006D07" w:rsidRDefault="00006D07"/>
          <w:p w14:paraId="484B2CDB" w14:textId="77777777" w:rsidR="00006D07" w:rsidRDefault="00006D07"/>
          <w:p w14:paraId="0704AD8C" w14:textId="77777777" w:rsidR="00006D07" w:rsidRDefault="00006D07">
            <w:r>
              <w:rPr>
                <w:rFonts w:hint="eastAsia"/>
              </w:rPr>
              <w:t>○地域の方々に授業に入っていただくことにより異年齢交流の促進、コミュニケーション能力の育成、地域と学校とのサポート体制の構築をめざす</w:t>
            </w:r>
          </w:p>
          <w:p w14:paraId="59827B1F" w14:textId="77777777" w:rsidR="00006D07" w:rsidRPr="008873FA" w:rsidRDefault="00006D07"/>
        </w:tc>
        <w:tc>
          <w:tcPr>
            <w:tcW w:w="1559" w:type="dxa"/>
          </w:tcPr>
          <w:p w14:paraId="7DBA34FE" w14:textId="77777777" w:rsidR="00006D07" w:rsidRDefault="00006D07">
            <w:r>
              <w:rPr>
                <w:rFonts w:hint="eastAsia"/>
              </w:rPr>
              <w:t>○家庭訪問</w:t>
            </w:r>
          </w:p>
        </w:tc>
      </w:tr>
      <w:tr w:rsidR="00006D07" w14:paraId="0BCE32F0" w14:textId="77777777" w:rsidTr="003A074B">
        <w:tc>
          <w:tcPr>
            <w:tcW w:w="704" w:type="dxa"/>
          </w:tcPr>
          <w:p w14:paraId="09BFFF62" w14:textId="77777777" w:rsidR="00006D07" w:rsidRDefault="00006D07">
            <w:r>
              <w:rPr>
                <w:rFonts w:hint="eastAsia"/>
              </w:rPr>
              <w:t>５月</w:t>
            </w:r>
          </w:p>
        </w:tc>
        <w:tc>
          <w:tcPr>
            <w:tcW w:w="1418" w:type="dxa"/>
            <w:vMerge/>
          </w:tcPr>
          <w:p w14:paraId="25B50495" w14:textId="77777777" w:rsidR="00006D07" w:rsidRDefault="00006D07" w:rsidP="000C7A79"/>
        </w:tc>
        <w:tc>
          <w:tcPr>
            <w:tcW w:w="1984" w:type="dxa"/>
          </w:tcPr>
          <w:p w14:paraId="2C7D8187" w14:textId="77777777" w:rsidR="00006D07" w:rsidRDefault="00006D07" w:rsidP="00E27BC3">
            <w:r>
              <w:rPr>
                <w:rFonts w:hint="eastAsia"/>
              </w:rPr>
              <w:t>○</w:t>
            </w:r>
            <w:r>
              <w:rPr>
                <w:rFonts w:hint="eastAsia"/>
              </w:rPr>
              <w:t>SC</w:t>
            </w:r>
            <w:r>
              <w:rPr>
                <w:rFonts w:hint="eastAsia"/>
              </w:rPr>
              <w:t>による生徒個別面談</w:t>
            </w:r>
          </w:p>
        </w:tc>
        <w:tc>
          <w:tcPr>
            <w:tcW w:w="1276" w:type="dxa"/>
            <w:vMerge/>
          </w:tcPr>
          <w:p w14:paraId="65DED0C3" w14:textId="77777777" w:rsidR="00006D07" w:rsidRDefault="00006D07"/>
        </w:tc>
        <w:tc>
          <w:tcPr>
            <w:tcW w:w="1843" w:type="dxa"/>
          </w:tcPr>
          <w:p w14:paraId="2FFBB5F0" w14:textId="77777777" w:rsidR="00006D07" w:rsidRDefault="00006D07">
            <w:r>
              <w:rPr>
                <w:rFonts w:hint="eastAsia"/>
              </w:rPr>
              <w:t>○常任委員会</w:t>
            </w:r>
          </w:p>
          <w:p w14:paraId="667F7DA5" w14:textId="629BC2A4" w:rsidR="00006D07" w:rsidRDefault="00006D07" w:rsidP="002E788D">
            <w:r>
              <w:rPr>
                <w:rFonts w:hint="eastAsia"/>
              </w:rPr>
              <w:t>○生徒総会（</w:t>
            </w:r>
            <w:r w:rsidR="000C6727">
              <w:rPr>
                <w:rFonts w:hint="eastAsia"/>
              </w:rPr>
              <w:t>生徒会</w:t>
            </w:r>
            <w:r>
              <w:rPr>
                <w:rFonts w:hint="eastAsia"/>
              </w:rPr>
              <w:t>スローガン発表、年間計画等）</w:t>
            </w:r>
          </w:p>
          <w:p w14:paraId="44040B64" w14:textId="77777777" w:rsidR="00006D07" w:rsidRDefault="00006D07" w:rsidP="00E27BC3">
            <w:r>
              <w:rPr>
                <w:rFonts w:hint="eastAsia"/>
              </w:rPr>
              <w:t>○人間関係づくりプログラム</w:t>
            </w:r>
          </w:p>
        </w:tc>
        <w:tc>
          <w:tcPr>
            <w:tcW w:w="1417" w:type="dxa"/>
            <w:vMerge/>
          </w:tcPr>
          <w:p w14:paraId="6A35DD1B" w14:textId="77777777" w:rsidR="00006D07" w:rsidRDefault="00006D07"/>
        </w:tc>
        <w:tc>
          <w:tcPr>
            <w:tcW w:w="1559" w:type="dxa"/>
          </w:tcPr>
          <w:p w14:paraId="2F705696" w14:textId="77777777" w:rsidR="00006D07" w:rsidRDefault="00006D07" w:rsidP="00486655">
            <w:r>
              <w:rPr>
                <w:rFonts w:hint="eastAsia"/>
              </w:rPr>
              <w:t>○『いじめ防止対策協議会』のメンバー選出</w:t>
            </w:r>
          </w:p>
          <w:p w14:paraId="03B6830D" w14:textId="77777777" w:rsidR="00006D07" w:rsidRPr="00E11EF8" w:rsidRDefault="00006D07">
            <w:r>
              <w:rPr>
                <w:rFonts w:hint="eastAsia"/>
              </w:rPr>
              <w:t>○第１回『いじめ防止対策協議会』開催（年間計画、運営方針の確認等）</w:t>
            </w:r>
          </w:p>
        </w:tc>
      </w:tr>
      <w:tr w:rsidR="00006D07" w14:paraId="15886D19" w14:textId="77777777" w:rsidTr="009D71E0">
        <w:trPr>
          <w:trHeight w:val="1853"/>
        </w:trPr>
        <w:tc>
          <w:tcPr>
            <w:tcW w:w="704" w:type="dxa"/>
          </w:tcPr>
          <w:p w14:paraId="0084D0EC" w14:textId="77777777" w:rsidR="00006D07" w:rsidRDefault="00006D07">
            <w:r>
              <w:rPr>
                <w:rFonts w:hint="eastAsia"/>
              </w:rPr>
              <w:t>６月</w:t>
            </w:r>
          </w:p>
        </w:tc>
        <w:tc>
          <w:tcPr>
            <w:tcW w:w="1418" w:type="dxa"/>
            <w:vMerge/>
          </w:tcPr>
          <w:p w14:paraId="024F95E6" w14:textId="77777777" w:rsidR="00006D07" w:rsidRDefault="00006D07" w:rsidP="000C7A79"/>
        </w:tc>
        <w:tc>
          <w:tcPr>
            <w:tcW w:w="1984" w:type="dxa"/>
          </w:tcPr>
          <w:p w14:paraId="423659D2" w14:textId="77777777" w:rsidR="00006D07" w:rsidRDefault="00006D07">
            <w:r>
              <w:rPr>
                <w:rFonts w:hint="eastAsia"/>
              </w:rPr>
              <w:t>○集団適応検査実施</w:t>
            </w:r>
          </w:p>
          <w:p w14:paraId="3A209448" w14:textId="77777777" w:rsidR="00006D07" w:rsidRDefault="00006D07">
            <w:r>
              <w:rPr>
                <w:rFonts w:hint="eastAsia"/>
              </w:rPr>
              <w:t>○ＳＣによる生徒個別面談</w:t>
            </w:r>
          </w:p>
          <w:p w14:paraId="0EE56839" w14:textId="77777777" w:rsidR="00006D07" w:rsidRDefault="00006D07">
            <w:r>
              <w:rPr>
                <w:rFonts w:hint="eastAsia"/>
              </w:rPr>
              <w:t>○ネットに関するプログラム指導</w:t>
            </w:r>
          </w:p>
        </w:tc>
        <w:tc>
          <w:tcPr>
            <w:tcW w:w="1276" w:type="dxa"/>
            <w:vMerge/>
          </w:tcPr>
          <w:p w14:paraId="11DC12EC" w14:textId="77777777" w:rsidR="00006D07" w:rsidRDefault="00006D07"/>
        </w:tc>
        <w:tc>
          <w:tcPr>
            <w:tcW w:w="1843" w:type="dxa"/>
          </w:tcPr>
          <w:p w14:paraId="42CEB4C3" w14:textId="77777777" w:rsidR="00006D07" w:rsidRDefault="00006D07" w:rsidP="00F12459">
            <w:r>
              <w:rPr>
                <w:rFonts w:hint="eastAsia"/>
              </w:rPr>
              <w:t>○常任委員会</w:t>
            </w:r>
          </w:p>
          <w:p w14:paraId="0EF96C31" w14:textId="77777777" w:rsidR="000909DC" w:rsidRDefault="00006D07" w:rsidP="00E27BC3">
            <w:r>
              <w:rPr>
                <w:rFonts w:hint="eastAsia"/>
              </w:rPr>
              <w:t>○人間関係づくりプログラム</w:t>
            </w:r>
          </w:p>
          <w:p w14:paraId="11B854FE" w14:textId="1D4C7628" w:rsidR="000909DC" w:rsidRDefault="000C6727" w:rsidP="00E27BC3">
            <w:r>
              <w:rPr>
                <w:rFonts w:hint="eastAsia"/>
              </w:rPr>
              <w:t>〇職場体験学習（３年）</w:t>
            </w:r>
          </w:p>
        </w:tc>
        <w:tc>
          <w:tcPr>
            <w:tcW w:w="1417" w:type="dxa"/>
            <w:vMerge/>
          </w:tcPr>
          <w:p w14:paraId="67A148CC" w14:textId="77777777" w:rsidR="00006D07" w:rsidRDefault="00006D07"/>
        </w:tc>
        <w:tc>
          <w:tcPr>
            <w:tcW w:w="1559" w:type="dxa"/>
          </w:tcPr>
          <w:p w14:paraId="3172A09D" w14:textId="77777777" w:rsidR="00006D07" w:rsidRDefault="00006D07"/>
        </w:tc>
      </w:tr>
      <w:tr w:rsidR="00006D07" w14:paraId="64AB6F99" w14:textId="77777777" w:rsidTr="003A074B">
        <w:tc>
          <w:tcPr>
            <w:tcW w:w="704" w:type="dxa"/>
          </w:tcPr>
          <w:p w14:paraId="2DCE0531" w14:textId="77777777" w:rsidR="00006D07" w:rsidRDefault="00006D07">
            <w:r>
              <w:rPr>
                <w:rFonts w:hint="eastAsia"/>
              </w:rPr>
              <w:t>７月</w:t>
            </w:r>
          </w:p>
        </w:tc>
        <w:tc>
          <w:tcPr>
            <w:tcW w:w="1418" w:type="dxa"/>
            <w:vMerge/>
          </w:tcPr>
          <w:p w14:paraId="53A9E99D" w14:textId="77777777" w:rsidR="00006D07" w:rsidRDefault="00006D07" w:rsidP="000C7A79"/>
        </w:tc>
        <w:tc>
          <w:tcPr>
            <w:tcW w:w="1984" w:type="dxa"/>
          </w:tcPr>
          <w:p w14:paraId="38740A72" w14:textId="77777777" w:rsidR="00006D07" w:rsidRDefault="00006D07">
            <w:r>
              <w:rPr>
                <w:rFonts w:hint="eastAsia"/>
              </w:rPr>
              <w:t>○定期教育相談</w:t>
            </w:r>
          </w:p>
          <w:p w14:paraId="56C18C28" w14:textId="77777777" w:rsidR="00006D07" w:rsidRDefault="00006D07">
            <w:r>
              <w:rPr>
                <w:rFonts w:hint="eastAsia"/>
              </w:rPr>
              <w:t>○集団適応検査の結果を踏まえた対応策の検討・実施</w:t>
            </w:r>
          </w:p>
          <w:p w14:paraId="5A2AC514" w14:textId="77777777" w:rsidR="00006D07" w:rsidRDefault="00006D07"/>
        </w:tc>
        <w:tc>
          <w:tcPr>
            <w:tcW w:w="1276" w:type="dxa"/>
            <w:vMerge/>
          </w:tcPr>
          <w:p w14:paraId="35D77558" w14:textId="77777777" w:rsidR="00006D07" w:rsidRDefault="00006D07"/>
        </w:tc>
        <w:tc>
          <w:tcPr>
            <w:tcW w:w="1843" w:type="dxa"/>
          </w:tcPr>
          <w:p w14:paraId="25BD8C15" w14:textId="551260C2" w:rsidR="009D71E0" w:rsidRDefault="009D71E0" w:rsidP="00F12459">
            <w:r>
              <w:rPr>
                <w:rFonts w:hint="eastAsia"/>
              </w:rPr>
              <w:t>○</w:t>
            </w:r>
            <w:r>
              <w:t>（１年）</w:t>
            </w:r>
          </w:p>
          <w:p w14:paraId="73B3D6AB" w14:textId="77777777" w:rsidR="00006D07" w:rsidRDefault="00006D07" w:rsidP="00F12459">
            <w:r>
              <w:rPr>
                <w:rFonts w:hint="eastAsia"/>
              </w:rPr>
              <w:t>○常任委員会</w:t>
            </w:r>
          </w:p>
          <w:p w14:paraId="553F648B" w14:textId="77777777" w:rsidR="00006D07" w:rsidRPr="00F12459" w:rsidRDefault="00006D07" w:rsidP="00F12459">
            <w:r>
              <w:rPr>
                <w:rFonts w:hint="eastAsia"/>
              </w:rPr>
              <w:t>○生活アンケート</w:t>
            </w:r>
          </w:p>
        </w:tc>
        <w:tc>
          <w:tcPr>
            <w:tcW w:w="1417" w:type="dxa"/>
            <w:vMerge/>
          </w:tcPr>
          <w:p w14:paraId="7C00FD3D" w14:textId="77777777" w:rsidR="00006D07" w:rsidRDefault="00006D07"/>
        </w:tc>
        <w:tc>
          <w:tcPr>
            <w:tcW w:w="1559" w:type="dxa"/>
          </w:tcPr>
          <w:p w14:paraId="4CFFF7B5" w14:textId="77777777" w:rsidR="00006D07" w:rsidRDefault="00006D07">
            <w:r>
              <w:rPr>
                <w:rFonts w:hint="eastAsia"/>
              </w:rPr>
              <w:t>○保護者懇談</w:t>
            </w:r>
          </w:p>
          <w:p w14:paraId="20A7E93C" w14:textId="77777777" w:rsidR="00006D07" w:rsidRPr="00E11EF8" w:rsidRDefault="00006D07" w:rsidP="000C6727"/>
        </w:tc>
      </w:tr>
      <w:tr w:rsidR="00006D07" w14:paraId="4F2C8391" w14:textId="77777777" w:rsidTr="003A074B">
        <w:trPr>
          <w:trHeight w:val="2115"/>
        </w:trPr>
        <w:tc>
          <w:tcPr>
            <w:tcW w:w="704" w:type="dxa"/>
            <w:tcBorders>
              <w:bottom w:val="single" w:sz="4" w:space="0" w:color="auto"/>
            </w:tcBorders>
          </w:tcPr>
          <w:p w14:paraId="1FE52164" w14:textId="77777777" w:rsidR="00006D07" w:rsidRDefault="00006D07">
            <w:r>
              <w:rPr>
                <w:rFonts w:hint="eastAsia"/>
              </w:rPr>
              <w:t>８月</w:t>
            </w:r>
          </w:p>
        </w:tc>
        <w:tc>
          <w:tcPr>
            <w:tcW w:w="1418" w:type="dxa"/>
            <w:vMerge/>
          </w:tcPr>
          <w:p w14:paraId="343EC6E1" w14:textId="77777777" w:rsidR="00006D07" w:rsidRDefault="00006D07" w:rsidP="000C7A79"/>
        </w:tc>
        <w:tc>
          <w:tcPr>
            <w:tcW w:w="1984" w:type="dxa"/>
            <w:tcBorders>
              <w:bottom w:val="single" w:sz="4" w:space="0" w:color="auto"/>
            </w:tcBorders>
          </w:tcPr>
          <w:p w14:paraId="67607F80" w14:textId="77777777" w:rsidR="00006D07" w:rsidRDefault="00006D07" w:rsidP="00EA091B">
            <w:r>
              <w:rPr>
                <w:rFonts w:hint="eastAsia"/>
              </w:rPr>
              <w:t>○集団適応検査の分析結果と対応策を共有</w:t>
            </w:r>
          </w:p>
          <w:p w14:paraId="7C084290" w14:textId="77777777" w:rsidR="00006D07" w:rsidRPr="00EA091B" w:rsidRDefault="00006D07"/>
        </w:tc>
        <w:tc>
          <w:tcPr>
            <w:tcW w:w="1276" w:type="dxa"/>
            <w:vMerge/>
            <w:tcBorders>
              <w:bottom w:val="single" w:sz="4" w:space="0" w:color="auto"/>
            </w:tcBorders>
          </w:tcPr>
          <w:p w14:paraId="63EE922F" w14:textId="77777777" w:rsidR="00006D07" w:rsidRDefault="00006D07"/>
        </w:tc>
        <w:tc>
          <w:tcPr>
            <w:tcW w:w="1843" w:type="dxa"/>
            <w:tcBorders>
              <w:bottom w:val="single" w:sz="4" w:space="0" w:color="auto"/>
            </w:tcBorders>
          </w:tcPr>
          <w:p w14:paraId="6F502B28" w14:textId="12EEF4D8" w:rsidR="00006D07" w:rsidRPr="000C6727" w:rsidRDefault="00006D07"/>
        </w:tc>
        <w:tc>
          <w:tcPr>
            <w:tcW w:w="1417" w:type="dxa"/>
            <w:vMerge/>
            <w:tcBorders>
              <w:bottom w:val="single" w:sz="4" w:space="0" w:color="auto"/>
            </w:tcBorders>
          </w:tcPr>
          <w:p w14:paraId="71947E1C" w14:textId="77777777" w:rsidR="00006D07" w:rsidRDefault="00006D07"/>
        </w:tc>
        <w:tc>
          <w:tcPr>
            <w:tcW w:w="1559" w:type="dxa"/>
            <w:tcBorders>
              <w:bottom w:val="single" w:sz="4" w:space="0" w:color="auto"/>
            </w:tcBorders>
          </w:tcPr>
          <w:p w14:paraId="68B6FD9E" w14:textId="77777777" w:rsidR="00006D07" w:rsidRPr="00006D07" w:rsidRDefault="00006D07" w:rsidP="00E11EF8">
            <w:pPr>
              <w:rPr>
                <w:rFonts w:asciiTheme="minorEastAsia" w:hAnsiTheme="minorEastAsia"/>
                <w:b/>
                <w:u w:val="wave"/>
              </w:rPr>
            </w:pPr>
          </w:p>
        </w:tc>
      </w:tr>
      <w:tr w:rsidR="00006D07" w14:paraId="05CE07A8" w14:textId="77777777" w:rsidTr="003A074B">
        <w:trPr>
          <w:trHeight w:val="1600"/>
        </w:trPr>
        <w:tc>
          <w:tcPr>
            <w:tcW w:w="704" w:type="dxa"/>
          </w:tcPr>
          <w:p w14:paraId="79C04476" w14:textId="77777777" w:rsidR="00006D07" w:rsidRDefault="00006D07">
            <w:r>
              <w:rPr>
                <w:rFonts w:hint="eastAsia"/>
              </w:rPr>
              <w:lastRenderedPageBreak/>
              <w:t>９月</w:t>
            </w:r>
          </w:p>
        </w:tc>
        <w:tc>
          <w:tcPr>
            <w:tcW w:w="1418" w:type="dxa"/>
            <w:vMerge/>
            <w:shd w:val="clear" w:color="auto" w:fill="FFFFFF" w:themeFill="background1"/>
          </w:tcPr>
          <w:p w14:paraId="600F6D8F" w14:textId="77777777" w:rsidR="00006D07" w:rsidRDefault="00006D07" w:rsidP="000C7A79"/>
        </w:tc>
        <w:tc>
          <w:tcPr>
            <w:tcW w:w="1984" w:type="dxa"/>
          </w:tcPr>
          <w:p w14:paraId="4AEAE92E" w14:textId="77777777" w:rsidR="00006D07" w:rsidRDefault="00006D07">
            <w:r>
              <w:rPr>
                <w:rFonts w:hint="eastAsia"/>
              </w:rPr>
              <w:t>○学校たより等でアンケート結果の公表</w:t>
            </w:r>
          </w:p>
        </w:tc>
        <w:tc>
          <w:tcPr>
            <w:tcW w:w="1276" w:type="dxa"/>
            <w:vMerge w:val="restart"/>
          </w:tcPr>
          <w:p w14:paraId="31006892" w14:textId="77777777" w:rsidR="00006D07" w:rsidRDefault="00006D07"/>
        </w:tc>
        <w:tc>
          <w:tcPr>
            <w:tcW w:w="1843" w:type="dxa"/>
          </w:tcPr>
          <w:p w14:paraId="77B8813A" w14:textId="77777777" w:rsidR="00006D07" w:rsidRDefault="00006D07" w:rsidP="00F12459">
            <w:r>
              <w:rPr>
                <w:rFonts w:hint="eastAsia"/>
              </w:rPr>
              <w:t>○常任委員会</w:t>
            </w:r>
          </w:p>
          <w:p w14:paraId="7C428640" w14:textId="77777777" w:rsidR="00006D07" w:rsidRDefault="00006D07" w:rsidP="00F12459">
            <w:r>
              <w:rPr>
                <w:rFonts w:hint="eastAsia"/>
              </w:rPr>
              <w:t>○体育祭</w:t>
            </w:r>
          </w:p>
          <w:p w14:paraId="75EBAD9B" w14:textId="113B4AED" w:rsidR="00006D07" w:rsidRPr="000909DC" w:rsidRDefault="00006D07">
            <w:r w:rsidRPr="000909DC">
              <w:rPr>
                <w:rFonts w:hint="eastAsia"/>
              </w:rPr>
              <w:t>○</w:t>
            </w:r>
          </w:p>
        </w:tc>
        <w:tc>
          <w:tcPr>
            <w:tcW w:w="1417" w:type="dxa"/>
            <w:vMerge w:val="restart"/>
          </w:tcPr>
          <w:p w14:paraId="6D700D24" w14:textId="77777777" w:rsidR="00006D07" w:rsidRDefault="00006D07"/>
        </w:tc>
        <w:tc>
          <w:tcPr>
            <w:tcW w:w="1559" w:type="dxa"/>
          </w:tcPr>
          <w:p w14:paraId="7EB50567" w14:textId="77777777" w:rsidR="00006D07" w:rsidRDefault="00006D07">
            <w:r>
              <w:rPr>
                <w:rFonts w:hint="eastAsia"/>
              </w:rPr>
              <w:t>○学校行事サポート</w:t>
            </w:r>
          </w:p>
          <w:p w14:paraId="019D2CD8" w14:textId="77777777" w:rsidR="00006D07" w:rsidRPr="0024364E" w:rsidRDefault="00006D07" w:rsidP="00E11EF8">
            <w:pPr>
              <w:rPr>
                <w:rFonts w:asciiTheme="minorEastAsia" w:hAnsiTheme="minorEastAsia"/>
                <w:u w:val="wave"/>
              </w:rPr>
            </w:pPr>
          </w:p>
        </w:tc>
      </w:tr>
      <w:tr w:rsidR="00006D07" w14:paraId="59CC7E45" w14:textId="77777777" w:rsidTr="003A074B">
        <w:trPr>
          <w:trHeight w:val="1800"/>
        </w:trPr>
        <w:tc>
          <w:tcPr>
            <w:tcW w:w="704" w:type="dxa"/>
          </w:tcPr>
          <w:p w14:paraId="4C085973" w14:textId="77777777" w:rsidR="00006D07" w:rsidRDefault="00006D07" w:rsidP="00EB55F1">
            <w:r>
              <w:rPr>
                <w:rFonts w:hint="eastAsia"/>
              </w:rPr>
              <w:t>10</w:t>
            </w:r>
            <w:r>
              <w:rPr>
                <w:rFonts w:hint="eastAsia"/>
              </w:rPr>
              <w:t>月</w:t>
            </w:r>
          </w:p>
        </w:tc>
        <w:tc>
          <w:tcPr>
            <w:tcW w:w="1418" w:type="dxa"/>
            <w:vMerge/>
            <w:shd w:val="clear" w:color="auto" w:fill="FFFFFF" w:themeFill="background1"/>
          </w:tcPr>
          <w:p w14:paraId="775C768F" w14:textId="77777777" w:rsidR="00006D07" w:rsidRPr="00F951AC" w:rsidRDefault="00006D07" w:rsidP="000C7A79">
            <w:pPr>
              <w:rPr>
                <w:rFonts w:asciiTheme="minorEastAsia" w:hAnsiTheme="minorEastAsia"/>
              </w:rPr>
            </w:pPr>
          </w:p>
        </w:tc>
        <w:tc>
          <w:tcPr>
            <w:tcW w:w="1984" w:type="dxa"/>
          </w:tcPr>
          <w:p w14:paraId="313D4E7A" w14:textId="77777777" w:rsidR="000909DC" w:rsidRPr="000C6727" w:rsidRDefault="000909DC" w:rsidP="000909DC">
            <w:pPr>
              <w:rPr>
                <w:bCs/>
              </w:rPr>
            </w:pPr>
            <w:r w:rsidRPr="000C6727">
              <w:rPr>
                <w:rFonts w:hint="eastAsia"/>
                <w:bCs/>
              </w:rPr>
              <w:t>○学校保健委員会の実施</w:t>
            </w:r>
          </w:p>
          <w:p w14:paraId="17F861FC" w14:textId="77777777" w:rsidR="00006D07" w:rsidRPr="000909DC" w:rsidRDefault="00006D07" w:rsidP="00BE208B"/>
        </w:tc>
        <w:tc>
          <w:tcPr>
            <w:tcW w:w="1276" w:type="dxa"/>
            <w:vMerge/>
          </w:tcPr>
          <w:p w14:paraId="2ED3B4D9" w14:textId="77777777" w:rsidR="00006D07" w:rsidRDefault="00006D07" w:rsidP="00DA3968"/>
        </w:tc>
        <w:tc>
          <w:tcPr>
            <w:tcW w:w="1843" w:type="dxa"/>
          </w:tcPr>
          <w:p w14:paraId="0ACDBA6F" w14:textId="77777777" w:rsidR="00006D07" w:rsidRDefault="00006D07" w:rsidP="00F12459">
            <w:r>
              <w:rPr>
                <w:rFonts w:hint="eastAsia"/>
              </w:rPr>
              <w:t>○常任委員会</w:t>
            </w:r>
          </w:p>
          <w:p w14:paraId="1175E063" w14:textId="77777777" w:rsidR="000909DC" w:rsidRPr="000C6727" w:rsidRDefault="000909DC" w:rsidP="00F12459">
            <w:pPr>
              <w:rPr>
                <w:bCs/>
              </w:rPr>
            </w:pPr>
            <w:r w:rsidRPr="000C6727">
              <w:rPr>
                <w:rFonts w:hint="eastAsia"/>
                <w:bCs/>
              </w:rPr>
              <w:t>○</w:t>
            </w:r>
            <w:r w:rsidRPr="000C6727">
              <w:rPr>
                <w:bCs/>
              </w:rPr>
              <w:t>学校保健委員会</w:t>
            </w:r>
          </w:p>
        </w:tc>
        <w:tc>
          <w:tcPr>
            <w:tcW w:w="1417" w:type="dxa"/>
            <w:vMerge/>
          </w:tcPr>
          <w:p w14:paraId="722DE1F2" w14:textId="77777777" w:rsidR="00006D07" w:rsidRDefault="00006D07" w:rsidP="00DA3968"/>
        </w:tc>
        <w:tc>
          <w:tcPr>
            <w:tcW w:w="1559" w:type="dxa"/>
          </w:tcPr>
          <w:p w14:paraId="6541F2A7" w14:textId="77777777" w:rsidR="00006D07" w:rsidRDefault="00006D07" w:rsidP="00554A23">
            <w:r>
              <w:rPr>
                <w:rFonts w:hint="eastAsia"/>
              </w:rPr>
              <w:t>○第２回協議会開催（１学期の状況報告と２学期への改善点等）</w:t>
            </w:r>
          </w:p>
          <w:p w14:paraId="2E06E6AE" w14:textId="77777777" w:rsidR="000909DC" w:rsidRPr="000C6727" w:rsidRDefault="000909DC" w:rsidP="00554A23">
            <w:pPr>
              <w:rPr>
                <w:bCs/>
              </w:rPr>
            </w:pPr>
            <w:r w:rsidRPr="000C6727">
              <w:rPr>
                <w:rFonts w:asciiTheme="minorEastAsia" w:hAnsiTheme="minorEastAsia" w:hint="eastAsia"/>
                <w:bCs/>
              </w:rPr>
              <w:t>○</w:t>
            </w:r>
            <w:r w:rsidRPr="000C6727">
              <w:rPr>
                <w:rFonts w:asciiTheme="minorEastAsia" w:hAnsiTheme="minorEastAsia"/>
                <w:bCs/>
              </w:rPr>
              <w:t>学校保健委員会</w:t>
            </w:r>
          </w:p>
        </w:tc>
      </w:tr>
      <w:tr w:rsidR="00006D07" w14:paraId="7ECE7967" w14:textId="77777777" w:rsidTr="003A074B">
        <w:trPr>
          <w:trHeight w:val="117"/>
        </w:trPr>
        <w:tc>
          <w:tcPr>
            <w:tcW w:w="704" w:type="dxa"/>
          </w:tcPr>
          <w:p w14:paraId="15150DD6" w14:textId="77777777" w:rsidR="00006D07" w:rsidRDefault="00006D07">
            <w:r>
              <w:rPr>
                <w:rFonts w:hint="eastAsia"/>
              </w:rPr>
              <w:t>11</w:t>
            </w:r>
            <w:r>
              <w:rPr>
                <w:rFonts w:hint="eastAsia"/>
              </w:rPr>
              <w:t>月</w:t>
            </w:r>
          </w:p>
        </w:tc>
        <w:tc>
          <w:tcPr>
            <w:tcW w:w="1418" w:type="dxa"/>
            <w:vMerge/>
            <w:shd w:val="clear" w:color="auto" w:fill="FFFFFF" w:themeFill="background1"/>
          </w:tcPr>
          <w:p w14:paraId="63C08C61" w14:textId="77777777" w:rsidR="00006D07" w:rsidRDefault="00006D07"/>
        </w:tc>
        <w:tc>
          <w:tcPr>
            <w:tcW w:w="1984" w:type="dxa"/>
          </w:tcPr>
          <w:p w14:paraId="6CD64392" w14:textId="77777777" w:rsidR="00006D07" w:rsidRDefault="00006D07"/>
        </w:tc>
        <w:tc>
          <w:tcPr>
            <w:tcW w:w="1276" w:type="dxa"/>
            <w:vMerge/>
          </w:tcPr>
          <w:p w14:paraId="72EB2C2D" w14:textId="77777777" w:rsidR="00006D07" w:rsidRDefault="00006D07"/>
        </w:tc>
        <w:tc>
          <w:tcPr>
            <w:tcW w:w="1843" w:type="dxa"/>
          </w:tcPr>
          <w:p w14:paraId="430AA92B" w14:textId="77777777" w:rsidR="00006D07" w:rsidRDefault="00006D07" w:rsidP="00F12459">
            <w:r>
              <w:rPr>
                <w:rFonts w:hint="eastAsia"/>
              </w:rPr>
              <w:t>○常任委員会</w:t>
            </w:r>
          </w:p>
          <w:p w14:paraId="0B08A2FA" w14:textId="77777777" w:rsidR="00006D07" w:rsidRPr="00403BC6" w:rsidRDefault="00006D07" w:rsidP="00F12459">
            <w:r>
              <w:rPr>
                <w:rFonts w:hint="eastAsia"/>
              </w:rPr>
              <w:t>○文化祭</w:t>
            </w:r>
          </w:p>
        </w:tc>
        <w:tc>
          <w:tcPr>
            <w:tcW w:w="1417" w:type="dxa"/>
            <w:vMerge/>
          </w:tcPr>
          <w:p w14:paraId="656107D1" w14:textId="77777777" w:rsidR="00006D07" w:rsidRDefault="00006D07"/>
        </w:tc>
        <w:tc>
          <w:tcPr>
            <w:tcW w:w="1559" w:type="dxa"/>
          </w:tcPr>
          <w:p w14:paraId="5675C334" w14:textId="77777777" w:rsidR="00006D07" w:rsidRDefault="00006D07" w:rsidP="00486655">
            <w:r>
              <w:rPr>
                <w:rFonts w:hint="eastAsia"/>
              </w:rPr>
              <w:t>○学校行事のサポート</w:t>
            </w:r>
          </w:p>
        </w:tc>
      </w:tr>
      <w:tr w:rsidR="00006D07" w14:paraId="236CEB03" w14:textId="77777777" w:rsidTr="003A074B">
        <w:trPr>
          <w:trHeight w:val="98"/>
        </w:trPr>
        <w:tc>
          <w:tcPr>
            <w:tcW w:w="704" w:type="dxa"/>
          </w:tcPr>
          <w:p w14:paraId="52146A9D" w14:textId="77777777" w:rsidR="00006D07" w:rsidRDefault="00006D07" w:rsidP="008873FA">
            <w:r>
              <w:rPr>
                <w:rFonts w:hint="eastAsia"/>
              </w:rPr>
              <w:t>12</w:t>
            </w:r>
            <w:r>
              <w:rPr>
                <w:rFonts w:hint="eastAsia"/>
              </w:rPr>
              <w:t>月</w:t>
            </w:r>
          </w:p>
        </w:tc>
        <w:tc>
          <w:tcPr>
            <w:tcW w:w="1418" w:type="dxa"/>
            <w:vMerge/>
            <w:shd w:val="clear" w:color="auto" w:fill="FFFFFF" w:themeFill="background1"/>
          </w:tcPr>
          <w:p w14:paraId="744AEF29" w14:textId="77777777" w:rsidR="00006D07" w:rsidRDefault="00006D07"/>
        </w:tc>
        <w:tc>
          <w:tcPr>
            <w:tcW w:w="1984" w:type="dxa"/>
          </w:tcPr>
          <w:p w14:paraId="79C5E7D6" w14:textId="77777777" w:rsidR="00006D07" w:rsidRDefault="00006D07" w:rsidP="00EA091B">
            <w:r>
              <w:rPr>
                <w:rFonts w:hint="eastAsia"/>
              </w:rPr>
              <w:t>○集団適応検査の結果を踏まえた対応策の検討・実施</w:t>
            </w:r>
          </w:p>
          <w:p w14:paraId="385BE4F8" w14:textId="77777777" w:rsidR="00006D07" w:rsidRDefault="00006D07">
            <w:r>
              <w:rPr>
                <w:rFonts w:hint="eastAsia"/>
              </w:rPr>
              <w:t>○集団適応検査の分析結果と対応策を共有</w:t>
            </w:r>
          </w:p>
        </w:tc>
        <w:tc>
          <w:tcPr>
            <w:tcW w:w="1276" w:type="dxa"/>
            <w:vMerge/>
          </w:tcPr>
          <w:p w14:paraId="386BCB0C" w14:textId="77777777" w:rsidR="00006D07" w:rsidRDefault="00006D07"/>
        </w:tc>
        <w:tc>
          <w:tcPr>
            <w:tcW w:w="1843" w:type="dxa"/>
          </w:tcPr>
          <w:p w14:paraId="1A5953BE" w14:textId="77777777" w:rsidR="00006D07" w:rsidRDefault="00006D07" w:rsidP="00F12459">
            <w:r>
              <w:rPr>
                <w:rFonts w:hint="eastAsia"/>
              </w:rPr>
              <w:t>○人権集会</w:t>
            </w:r>
          </w:p>
          <w:p w14:paraId="6FEE6554" w14:textId="77777777" w:rsidR="00006D07" w:rsidRDefault="00006D07" w:rsidP="00F12459">
            <w:r>
              <w:rPr>
                <w:rFonts w:hint="eastAsia"/>
              </w:rPr>
              <w:t>○常任委員会</w:t>
            </w:r>
          </w:p>
          <w:p w14:paraId="27B24865" w14:textId="77777777" w:rsidR="00006D07" w:rsidRDefault="00006D07" w:rsidP="00F12459">
            <w:r>
              <w:rPr>
                <w:rFonts w:hint="eastAsia"/>
              </w:rPr>
              <w:t>○生徒総会</w:t>
            </w:r>
          </w:p>
          <w:p w14:paraId="7D900E59" w14:textId="77777777" w:rsidR="00006D07" w:rsidRDefault="00006D07" w:rsidP="00F12459">
            <w:r>
              <w:rPr>
                <w:rFonts w:hint="eastAsia"/>
              </w:rPr>
              <w:t>○生徒会役員選挙</w:t>
            </w:r>
          </w:p>
          <w:p w14:paraId="1A836D5C" w14:textId="77777777" w:rsidR="00006D07" w:rsidRDefault="00006D07" w:rsidP="00F12459">
            <w:r>
              <w:rPr>
                <w:rFonts w:hint="eastAsia"/>
              </w:rPr>
              <w:t>○生活アンケート</w:t>
            </w:r>
          </w:p>
        </w:tc>
        <w:tc>
          <w:tcPr>
            <w:tcW w:w="1417" w:type="dxa"/>
            <w:vMerge/>
          </w:tcPr>
          <w:p w14:paraId="3F07342B" w14:textId="77777777" w:rsidR="00006D07" w:rsidRDefault="00006D07"/>
        </w:tc>
        <w:tc>
          <w:tcPr>
            <w:tcW w:w="1559" w:type="dxa"/>
          </w:tcPr>
          <w:p w14:paraId="126935FB" w14:textId="77777777" w:rsidR="00006D07" w:rsidRDefault="00006D07">
            <w:r>
              <w:rPr>
                <w:rFonts w:hint="eastAsia"/>
              </w:rPr>
              <w:t>○保護者懇談</w:t>
            </w:r>
          </w:p>
          <w:p w14:paraId="6948A849" w14:textId="77777777" w:rsidR="00006D07" w:rsidRDefault="00006D07">
            <w:r>
              <w:rPr>
                <w:rFonts w:hint="eastAsia"/>
              </w:rPr>
              <w:t>○保護者アンケート</w:t>
            </w:r>
          </w:p>
        </w:tc>
      </w:tr>
      <w:tr w:rsidR="00006D07" w14:paraId="3E8F9762" w14:textId="77777777" w:rsidTr="003A074B">
        <w:trPr>
          <w:trHeight w:val="117"/>
        </w:trPr>
        <w:tc>
          <w:tcPr>
            <w:tcW w:w="704" w:type="dxa"/>
          </w:tcPr>
          <w:p w14:paraId="24809A8C" w14:textId="77777777" w:rsidR="00006D07" w:rsidRDefault="00006D07">
            <w:r>
              <w:rPr>
                <w:rFonts w:hint="eastAsia"/>
              </w:rPr>
              <w:t>１月</w:t>
            </w:r>
          </w:p>
        </w:tc>
        <w:tc>
          <w:tcPr>
            <w:tcW w:w="1418" w:type="dxa"/>
            <w:vMerge/>
            <w:shd w:val="clear" w:color="auto" w:fill="FFFFFF" w:themeFill="background1"/>
          </w:tcPr>
          <w:p w14:paraId="74B5B922" w14:textId="77777777" w:rsidR="00006D07" w:rsidRDefault="00006D07"/>
        </w:tc>
        <w:tc>
          <w:tcPr>
            <w:tcW w:w="1984" w:type="dxa"/>
          </w:tcPr>
          <w:p w14:paraId="7A8C4A1B" w14:textId="77777777" w:rsidR="00006D07" w:rsidRDefault="00006D07">
            <w:r>
              <w:rPr>
                <w:rFonts w:hint="eastAsia"/>
              </w:rPr>
              <w:t>○学校たより等でアンケート結果の公表</w:t>
            </w:r>
          </w:p>
          <w:p w14:paraId="7303D847" w14:textId="77777777" w:rsidR="00006D07" w:rsidRDefault="00006D07" w:rsidP="00DE5C22">
            <w:r>
              <w:rPr>
                <w:rFonts w:hint="eastAsia"/>
              </w:rPr>
              <w:t>○定期教育相談</w:t>
            </w:r>
          </w:p>
        </w:tc>
        <w:tc>
          <w:tcPr>
            <w:tcW w:w="1276" w:type="dxa"/>
            <w:vMerge/>
          </w:tcPr>
          <w:p w14:paraId="758D2057" w14:textId="77777777" w:rsidR="00006D07" w:rsidRDefault="00006D07"/>
        </w:tc>
        <w:tc>
          <w:tcPr>
            <w:tcW w:w="1843" w:type="dxa"/>
          </w:tcPr>
          <w:p w14:paraId="421E8FE2" w14:textId="77777777" w:rsidR="00006D07" w:rsidRDefault="00006D07" w:rsidP="008873FA">
            <w:r>
              <w:rPr>
                <w:rFonts w:hint="eastAsia"/>
              </w:rPr>
              <w:t>○生徒会引継式</w:t>
            </w:r>
          </w:p>
          <w:p w14:paraId="2982A8B2" w14:textId="77777777" w:rsidR="00006D07" w:rsidRDefault="00006D07" w:rsidP="008873FA">
            <w:r>
              <w:rPr>
                <w:rFonts w:hint="eastAsia"/>
              </w:rPr>
              <w:t>○常任委員会</w:t>
            </w:r>
          </w:p>
          <w:p w14:paraId="148E751B" w14:textId="77777777" w:rsidR="00006D07" w:rsidRDefault="00006D07" w:rsidP="00F12459"/>
        </w:tc>
        <w:tc>
          <w:tcPr>
            <w:tcW w:w="1417" w:type="dxa"/>
            <w:vMerge/>
          </w:tcPr>
          <w:p w14:paraId="382F4861" w14:textId="77777777" w:rsidR="00006D07" w:rsidRDefault="00006D07"/>
        </w:tc>
        <w:tc>
          <w:tcPr>
            <w:tcW w:w="1559" w:type="dxa"/>
          </w:tcPr>
          <w:p w14:paraId="08F8743A" w14:textId="77777777" w:rsidR="00006D07" w:rsidRDefault="00006D07"/>
        </w:tc>
      </w:tr>
      <w:tr w:rsidR="00006D07" w14:paraId="224B472B" w14:textId="77777777" w:rsidTr="003A074B">
        <w:trPr>
          <w:trHeight w:val="149"/>
        </w:trPr>
        <w:tc>
          <w:tcPr>
            <w:tcW w:w="704" w:type="dxa"/>
          </w:tcPr>
          <w:p w14:paraId="25AF5AED" w14:textId="77777777" w:rsidR="00006D07" w:rsidRDefault="00006D07">
            <w:r>
              <w:rPr>
                <w:rFonts w:hint="eastAsia"/>
              </w:rPr>
              <w:t>２月</w:t>
            </w:r>
          </w:p>
        </w:tc>
        <w:tc>
          <w:tcPr>
            <w:tcW w:w="1418" w:type="dxa"/>
            <w:vMerge/>
            <w:shd w:val="clear" w:color="auto" w:fill="FFFFFF" w:themeFill="background1"/>
          </w:tcPr>
          <w:p w14:paraId="53400525" w14:textId="77777777" w:rsidR="00006D07" w:rsidRDefault="00006D07"/>
        </w:tc>
        <w:tc>
          <w:tcPr>
            <w:tcW w:w="1984" w:type="dxa"/>
          </w:tcPr>
          <w:p w14:paraId="5A124E7B" w14:textId="77777777" w:rsidR="00006D07" w:rsidRDefault="00006D07">
            <w:r>
              <w:rPr>
                <w:rFonts w:hint="eastAsia"/>
              </w:rPr>
              <w:t>○アンケート結果に基づき、改善案協議</w:t>
            </w:r>
          </w:p>
        </w:tc>
        <w:tc>
          <w:tcPr>
            <w:tcW w:w="1276" w:type="dxa"/>
            <w:vMerge/>
          </w:tcPr>
          <w:p w14:paraId="0B59B00F" w14:textId="77777777" w:rsidR="00006D07" w:rsidRDefault="00006D07"/>
        </w:tc>
        <w:tc>
          <w:tcPr>
            <w:tcW w:w="1843" w:type="dxa"/>
          </w:tcPr>
          <w:p w14:paraId="0AC3EE18" w14:textId="77777777" w:rsidR="00006D07" w:rsidRDefault="00006D07" w:rsidP="008873FA">
            <w:r>
              <w:rPr>
                <w:rFonts w:hint="eastAsia"/>
              </w:rPr>
              <w:t>○常任委員会</w:t>
            </w:r>
          </w:p>
          <w:p w14:paraId="1991BC81" w14:textId="77777777" w:rsidR="00006D07" w:rsidRDefault="00006D07" w:rsidP="008873FA"/>
        </w:tc>
        <w:tc>
          <w:tcPr>
            <w:tcW w:w="1417" w:type="dxa"/>
            <w:vMerge/>
          </w:tcPr>
          <w:p w14:paraId="06F953AB" w14:textId="77777777" w:rsidR="00006D07" w:rsidRDefault="00006D07"/>
        </w:tc>
        <w:tc>
          <w:tcPr>
            <w:tcW w:w="1559" w:type="dxa"/>
          </w:tcPr>
          <w:p w14:paraId="260B8071" w14:textId="77777777" w:rsidR="00006D07" w:rsidRDefault="00006D07">
            <w:r>
              <w:rPr>
                <w:rFonts w:hint="eastAsia"/>
              </w:rPr>
              <w:t>○第３回協議会開催（１年間のふりかえり、次年度への準備等）</w:t>
            </w:r>
          </w:p>
        </w:tc>
      </w:tr>
      <w:tr w:rsidR="00006D07" w14:paraId="4647ACB1" w14:textId="77777777" w:rsidTr="003A074B">
        <w:trPr>
          <w:trHeight w:val="191"/>
        </w:trPr>
        <w:tc>
          <w:tcPr>
            <w:tcW w:w="704" w:type="dxa"/>
          </w:tcPr>
          <w:p w14:paraId="3CF6077A" w14:textId="77777777" w:rsidR="00006D07" w:rsidRDefault="00006D07">
            <w:r>
              <w:rPr>
                <w:rFonts w:hint="eastAsia"/>
              </w:rPr>
              <w:t>３月</w:t>
            </w:r>
          </w:p>
        </w:tc>
        <w:tc>
          <w:tcPr>
            <w:tcW w:w="1418" w:type="dxa"/>
            <w:vMerge/>
            <w:shd w:val="clear" w:color="auto" w:fill="FFFFFF" w:themeFill="background1"/>
          </w:tcPr>
          <w:p w14:paraId="45899867" w14:textId="77777777" w:rsidR="00006D07" w:rsidRDefault="00006D07"/>
        </w:tc>
        <w:tc>
          <w:tcPr>
            <w:tcW w:w="1984" w:type="dxa"/>
          </w:tcPr>
          <w:p w14:paraId="4AA89364" w14:textId="77777777" w:rsidR="00006D07" w:rsidRDefault="00006D07">
            <w:r>
              <w:rPr>
                <w:rFonts w:hint="eastAsia"/>
              </w:rPr>
              <w:t>○次年度への準備</w:t>
            </w:r>
          </w:p>
          <w:p w14:paraId="402B335A" w14:textId="77777777" w:rsidR="00006D07" w:rsidRDefault="00006D07" w:rsidP="00F86AA4">
            <w:r>
              <w:rPr>
                <w:rFonts w:hint="eastAsia"/>
              </w:rPr>
              <w:t>○新入生情報交換会</w:t>
            </w:r>
          </w:p>
        </w:tc>
        <w:tc>
          <w:tcPr>
            <w:tcW w:w="1276" w:type="dxa"/>
            <w:vMerge/>
          </w:tcPr>
          <w:p w14:paraId="545DDD3C" w14:textId="77777777" w:rsidR="00006D07" w:rsidRDefault="00006D07"/>
        </w:tc>
        <w:tc>
          <w:tcPr>
            <w:tcW w:w="1843" w:type="dxa"/>
          </w:tcPr>
          <w:p w14:paraId="2FFD22F6" w14:textId="77777777" w:rsidR="00006D07" w:rsidRDefault="00006D07" w:rsidP="008873FA">
            <w:r>
              <w:rPr>
                <w:rFonts w:hint="eastAsia"/>
              </w:rPr>
              <w:t>○常任委員会</w:t>
            </w:r>
          </w:p>
          <w:p w14:paraId="1D32FAE1" w14:textId="77777777" w:rsidR="00006D07" w:rsidRDefault="00006D07" w:rsidP="008873FA">
            <w:r>
              <w:rPr>
                <w:rFonts w:hint="eastAsia"/>
              </w:rPr>
              <w:t>○３年生を送る会</w:t>
            </w:r>
          </w:p>
          <w:p w14:paraId="47CF5677" w14:textId="77777777" w:rsidR="00006D07" w:rsidRDefault="00006D07" w:rsidP="008873FA">
            <w:r>
              <w:rPr>
                <w:rFonts w:hint="eastAsia"/>
              </w:rPr>
              <w:t>○卒業式</w:t>
            </w:r>
          </w:p>
          <w:p w14:paraId="7834ED11" w14:textId="77777777" w:rsidR="00006D07" w:rsidRDefault="00006D07" w:rsidP="008873FA">
            <w:r>
              <w:rPr>
                <w:rFonts w:hint="eastAsia"/>
              </w:rPr>
              <w:t>○生徒総会</w:t>
            </w:r>
          </w:p>
        </w:tc>
        <w:tc>
          <w:tcPr>
            <w:tcW w:w="1417" w:type="dxa"/>
            <w:vMerge/>
          </w:tcPr>
          <w:p w14:paraId="21779D37" w14:textId="77777777" w:rsidR="00006D07" w:rsidRDefault="00006D07"/>
        </w:tc>
        <w:tc>
          <w:tcPr>
            <w:tcW w:w="1559" w:type="dxa"/>
          </w:tcPr>
          <w:p w14:paraId="04D6FA29" w14:textId="738FC756" w:rsidR="00006D07" w:rsidRPr="00486655" w:rsidRDefault="00006D07" w:rsidP="00486655"/>
        </w:tc>
      </w:tr>
    </w:tbl>
    <w:p w14:paraId="46B8EC2D" w14:textId="77777777" w:rsidR="000E36AC" w:rsidRPr="000E36AC" w:rsidRDefault="000E36AC"/>
    <w:sectPr w:rsidR="000E36AC" w:rsidRPr="000E36AC" w:rsidSect="00011902">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B4A42" w14:textId="77777777" w:rsidR="00AA5F37" w:rsidRDefault="00AA5F37" w:rsidP="00403BC6">
      <w:r>
        <w:separator/>
      </w:r>
    </w:p>
  </w:endnote>
  <w:endnote w:type="continuationSeparator" w:id="0">
    <w:p w14:paraId="6C2C26E9" w14:textId="77777777" w:rsidR="00AA5F37" w:rsidRDefault="00AA5F37" w:rsidP="0040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B3D9F" w14:textId="77777777" w:rsidR="00AA5F37" w:rsidRDefault="00AA5F37" w:rsidP="00403BC6">
      <w:r>
        <w:separator/>
      </w:r>
    </w:p>
  </w:footnote>
  <w:footnote w:type="continuationSeparator" w:id="0">
    <w:p w14:paraId="5766E410" w14:textId="77777777" w:rsidR="00AA5F37" w:rsidRDefault="00AA5F37" w:rsidP="00403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6AC"/>
    <w:rsid w:val="00006D07"/>
    <w:rsid w:val="00011902"/>
    <w:rsid w:val="000126FB"/>
    <w:rsid w:val="000730E4"/>
    <w:rsid w:val="000909DC"/>
    <w:rsid w:val="000C6727"/>
    <w:rsid w:val="000C7A79"/>
    <w:rsid w:val="000E36AC"/>
    <w:rsid w:val="00214A45"/>
    <w:rsid w:val="00235A96"/>
    <w:rsid w:val="0024364E"/>
    <w:rsid w:val="002E788D"/>
    <w:rsid w:val="003320C7"/>
    <w:rsid w:val="00344560"/>
    <w:rsid w:val="00366034"/>
    <w:rsid w:val="003A074B"/>
    <w:rsid w:val="003D5B32"/>
    <w:rsid w:val="00403BC6"/>
    <w:rsid w:val="004818E2"/>
    <w:rsid w:val="00486655"/>
    <w:rsid w:val="005532C6"/>
    <w:rsid w:val="00692857"/>
    <w:rsid w:val="00693A26"/>
    <w:rsid w:val="00765EE7"/>
    <w:rsid w:val="00784400"/>
    <w:rsid w:val="007C4650"/>
    <w:rsid w:val="007E119C"/>
    <w:rsid w:val="00877890"/>
    <w:rsid w:val="008873FA"/>
    <w:rsid w:val="008D1546"/>
    <w:rsid w:val="00995DB0"/>
    <w:rsid w:val="009D71E0"/>
    <w:rsid w:val="00AA3DAE"/>
    <w:rsid w:val="00AA5F37"/>
    <w:rsid w:val="00BA5BB0"/>
    <w:rsid w:val="00C75FAD"/>
    <w:rsid w:val="00C81DD7"/>
    <w:rsid w:val="00D625AB"/>
    <w:rsid w:val="00DA3968"/>
    <w:rsid w:val="00DE5C22"/>
    <w:rsid w:val="00E11EF8"/>
    <w:rsid w:val="00E216A8"/>
    <w:rsid w:val="00E27BC3"/>
    <w:rsid w:val="00EA091B"/>
    <w:rsid w:val="00EC0A1B"/>
    <w:rsid w:val="00F12459"/>
    <w:rsid w:val="00F15EF1"/>
    <w:rsid w:val="00F76435"/>
    <w:rsid w:val="00F86AA4"/>
    <w:rsid w:val="00F951AC"/>
    <w:rsid w:val="00FE3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25E44D"/>
  <w15:docId w15:val="{4CD3C1BD-5D14-4919-9E2D-4A507F89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E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3BC6"/>
    <w:pPr>
      <w:tabs>
        <w:tab w:val="center" w:pos="4252"/>
        <w:tab w:val="right" w:pos="8504"/>
      </w:tabs>
      <w:snapToGrid w:val="0"/>
    </w:pPr>
  </w:style>
  <w:style w:type="character" w:customStyle="1" w:styleId="a5">
    <w:name w:val="ヘッダー (文字)"/>
    <w:basedOn w:val="a0"/>
    <w:link w:val="a4"/>
    <w:uiPriority w:val="99"/>
    <w:rsid w:val="00403BC6"/>
  </w:style>
  <w:style w:type="paragraph" w:styleId="a6">
    <w:name w:val="footer"/>
    <w:basedOn w:val="a"/>
    <w:link w:val="a7"/>
    <w:uiPriority w:val="99"/>
    <w:unhideWhenUsed/>
    <w:rsid w:val="00403BC6"/>
    <w:pPr>
      <w:tabs>
        <w:tab w:val="center" w:pos="4252"/>
        <w:tab w:val="right" w:pos="8504"/>
      </w:tabs>
      <w:snapToGrid w:val="0"/>
    </w:pPr>
  </w:style>
  <w:style w:type="character" w:customStyle="1" w:styleId="a7">
    <w:name w:val="フッター (文字)"/>
    <w:basedOn w:val="a0"/>
    <w:link w:val="a6"/>
    <w:uiPriority w:val="99"/>
    <w:rsid w:val="00403BC6"/>
  </w:style>
  <w:style w:type="paragraph" w:styleId="a8">
    <w:name w:val="Balloon Text"/>
    <w:basedOn w:val="a"/>
    <w:link w:val="a9"/>
    <w:uiPriority w:val="99"/>
    <w:semiHidden/>
    <w:unhideWhenUsed/>
    <w:rsid w:val="00006D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6D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益田市教育委員会</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PCN02</dc:creator>
  <cp:lastModifiedBy>角田　仁志</cp:lastModifiedBy>
  <cp:revision>4</cp:revision>
  <cp:lastPrinted>2020-04-27T00:46:00Z</cp:lastPrinted>
  <dcterms:created xsi:type="dcterms:W3CDTF">2024-04-16T02:22:00Z</dcterms:created>
  <dcterms:modified xsi:type="dcterms:W3CDTF">2025-04-25T00:27:00Z</dcterms:modified>
</cp:coreProperties>
</file>